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730F" w14:textId="77777777" w:rsidR="004A7B8B" w:rsidRDefault="00FC789B" w:rsidP="00B278C6">
      <w:pPr>
        <w:rPr>
          <w:rFonts w:ascii="ＭＳ ゴシック" w:eastAsia="ＭＳ ゴシック" w:hAnsi="ＭＳ ゴシック"/>
          <w:szCs w:val="24"/>
        </w:rPr>
      </w:pPr>
      <w:r w:rsidRPr="00F04F6E"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7D10C742" w14:textId="5073446A" w:rsidR="008B6430" w:rsidRDefault="00C54534" w:rsidP="008B6430">
      <w:pPr>
        <w:ind w:left="320" w:hangingChars="100" w:hanging="3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14F9BE" wp14:editId="33293F6F">
                <wp:simplePos x="0" y="0"/>
                <wp:positionH relativeFrom="column">
                  <wp:posOffset>3471545</wp:posOffset>
                </wp:positionH>
                <wp:positionV relativeFrom="paragraph">
                  <wp:posOffset>-900430</wp:posOffset>
                </wp:positionV>
                <wp:extent cx="2162175" cy="323850"/>
                <wp:effectExtent l="0" t="0" r="0" b="0"/>
                <wp:wrapNone/>
                <wp:docPr id="12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 type="none" w="lg" len="lg"/>
                              <a:tailEnd type="none" w="lg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967112" w14:textId="454BE809" w:rsidR="00745C4C" w:rsidRDefault="00745C4C">
                            <w:r>
                              <w:rPr>
                                <w:rFonts w:hint="eastAsia"/>
                              </w:rPr>
                              <w:t>(管理番号:</w:t>
                            </w:r>
                            <w:r w:rsidR="005D635E">
                              <w:rPr>
                                <w:rFonts w:hint="eastAsia"/>
                              </w:rPr>
                              <w:t>○任意○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4F9BE" id="_x0000_t202" coordsize="21600,21600" o:spt="202" path="m,l,21600r21600,l21600,xe">
                <v:stroke joinstyle="miter"/>
                <v:path gradientshapeok="t" o:connecttype="rect"/>
              </v:shapetype>
              <v:shape id="Text Box 187" o:spid="_x0000_s1026" type="#_x0000_t202" style="position:absolute;left:0;text-align:left;margin-left:273.35pt;margin-top:-70.9pt;width:170.2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" filled="f" stroked="f">
                <v:stroke startarrowwidth="wide" startarrowlength="long" endarrowwidth="wide" endarrowlength="long"/>
                <v:textbox inset="5.85pt,.7pt,5.85pt,.7pt">
                  <w:txbxContent>
                    <w:p w14:paraId="3D967112" w14:textId="454BE809" w:rsidR="00745C4C" w:rsidRDefault="00745C4C">
                      <w:r>
                        <w:rPr>
                          <w:rFonts w:hint="eastAsia"/>
                        </w:rPr>
                        <w:t>(管理番号:</w:t>
                      </w:r>
                      <w:r w:rsidR="005D635E">
                        <w:rPr>
                          <w:rFonts w:hint="eastAsia"/>
                        </w:rPr>
                        <w:t>○任意○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BDC8C3" wp14:editId="3B5D26A6">
                <wp:simplePos x="0" y="0"/>
                <wp:positionH relativeFrom="column">
                  <wp:posOffset>109220</wp:posOffset>
                </wp:positionH>
                <wp:positionV relativeFrom="paragraph">
                  <wp:posOffset>-462280</wp:posOffset>
                </wp:positionV>
                <wp:extent cx="5524500" cy="647700"/>
                <wp:effectExtent l="9525" t="9525" r="9525" b="9525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477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EA28DE" w14:textId="77777777" w:rsidR="004A7B8B" w:rsidRDefault="008B6430" w:rsidP="003F3101">
                            <w:pPr>
                              <w:spacing w:line="4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埼玉県環境計量協議会</w:t>
                            </w:r>
                            <w:r w:rsidR="003F3101" w:rsidRPr="003F310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ＦＡＸ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F3101" w:rsidRPr="008B643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０４８－６４９－５５４３</w:t>
                            </w:r>
                          </w:p>
                          <w:p w14:paraId="6D2EC222" w14:textId="6BD59D9F" w:rsidR="004A7B8B" w:rsidRPr="008B6430" w:rsidRDefault="004A7B8B" w:rsidP="008B6430">
                            <w:pPr>
                              <w:spacing w:line="46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32"/>
                              </w:rPr>
                            </w:pPr>
                            <w:r w:rsidRPr="008B6430">
                              <w:rPr>
                                <w:rFonts w:ascii="ＭＳ ゴシック" w:eastAsia="ＭＳ ゴシック" w:hAnsi="ＭＳ ゴシック" w:hint="eastAsia"/>
                                <w:szCs w:val="32"/>
                              </w:rPr>
                              <w:t xml:space="preserve">※ＴＥＬ　</w:t>
                            </w:r>
                            <w:r w:rsidR="008B6430" w:rsidRPr="008B6430">
                              <w:rPr>
                                <w:rFonts w:ascii="ＭＳ ゴシック" w:eastAsia="ＭＳ ゴシック" w:hAnsi="ＭＳ ゴシック" w:hint="eastAsia"/>
                                <w:szCs w:val="32"/>
                              </w:rPr>
                              <w:t>０４８－６４</w:t>
                            </w:r>
                            <w:r w:rsidR="008A71AB">
                              <w:rPr>
                                <w:rFonts w:ascii="ＭＳ ゴシック" w:eastAsia="ＭＳ ゴシック" w:hAnsi="ＭＳ ゴシック" w:hint="eastAsia"/>
                                <w:szCs w:val="32"/>
                              </w:rPr>
                              <w:t>６</w:t>
                            </w:r>
                            <w:r w:rsidR="008B6430" w:rsidRPr="008B6430">
                              <w:rPr>
                                <w:rFonts w:ascii="ＭＳ ゴシック" w:eastAsia="ＭＳ ゴシック" w:hAnsi="ＭＳ ゴシック" w:hint="eastAsia"/>
                                <w:szCs w:val="32"/>
                              </w:rPr>
                              <w:t>－５</w:t>
                            </w:r>
                            <w:r w:rsidR="008A71AB">
                              <w:rPr>
                                <w:rFonts w:ascii="ＭＳ ゴシック" w:eastAsia="ＭＳ ゴシック" w:hAnsi="ＭＳ ゴシック" w:hint="eastAsia"/>
                                <w:szCs w:val="32"/>
                              </w:rPr>
                              <w:t>７２７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DC8C3" id="Text Box 36" o:spid="_x0000_s1027" type="#_x0000_t202" style="position:absolute;left:0;text-align:left;margin-left:8.6pt;margin-top:-36.4pt;width:435pt;height:5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" filled="f">
                <v:stroke startarrowwidth="wide" startarrowlength="long" endarrowwidth="wide" endarrowlength="long"/>
                <v:textbox inset="5.85pt,.7pt,5.85pt,.7pt">
                  <w:txbxContent>
                    <w:p w14:paraId="77EA28DE" w14:textId="77777777" w:rsidR="004A7B8B" w:rsidRDefault="008B6430" w:rsidP="003F3101">
                      <w:pPr>
                        <w:spacing w:line="4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埼玉県環境計量協議会</w:t>
                      </w:r>
                      <w:r w:rsidR="003F3101" w:rsidRPr="003F310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ＦＡＸ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3F3101" w:rsidRPr="008B643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０４８－６４９－５５４３</w:t>
                      </w:r>
                    </w:p>
                    <w:p w14:paraId="6D2EC222" w14:textId="6BD59D9F" w:rsidR="004A7B8B" w:rsidRPr="008B6430" w:rsidRDefault="004A7B8B" w:rsidP="008B6430">
                      <w:pPr>
                        <w:spacing w:line="460" w:lineRule="exact"/>
                        <w:jc w:val="right"/>
                        <w:rPr>
                          <w:rFonts w:ascii="ＭＳ ゴシック" w:eastAsia="ＭＳ ゴシック" w:hAnsi="ＭＳ ゴシック"/>
                          <w:szCs w:val="32"/>
                        </w:rPr>
                      </w:pPr>
                      <w:r w:rsidRPr="008B6430">
                        <w:rPr>
                          <w:rFonts w:ascii="ＭＳ ゴシック" w:eastAsia="ＭＳ ゴシック" w:hAnsi="ＭＳ ゴシック" w:hint="eastAsia"/>
                          <w:szCs w:val="32"/>
                        </w:rPr>
                        <w:t xml:space="preserve">※ＴＥＬ　</w:t>
                      </w:r>
                      <w:r w:rsidR="008B6430" w:rsidRPr="008B6430">
                        <w:rPr>
                          <w:rFonts w:ascii="ＭＳ ゴシック" w:eastAsia="ＭＳ ゴシック" w:hAnsi="ＭＳ ゴシック" w:hint="eastAsia"/>
                          <w:szCs w:val="32"/>
                        </w:rPr>
                        <w:t>０４８－６４</w:t>
                      </w:r>
                      <w:r w:rsidR="008A71AB">
                        <w:rPr>
                          <w:rFonts w:ascii="ＭＳ ゴシック" w:eastAsia="ＭＳ ゴシック" w:hAnsi="ＭＳ ゴシック" w:hint="eastAsia"/>
                          <w:szCs w:val="32"/>
                        </w:rPr>
                        <w:t>６</w:t>
                      </w:r>
                      <w:r w:rsidR="008B6430" w:rsidRPr="008B6430">
                        <w:rPr>
                          <w:rFonts w:ascii="ＭＳ ゴシック" w:eastAsia="ＭＳ ゴシック" w:hAnsi="ＭＳ ゴシック" w:hint="eastAsia"/>
                          <w:szCs w:val="32"/>
                        </w:rPr>
                        <w:t>－５</w:t>
                      </w:r>
                      <w:r w:rsidR="008A71AB">
                        <w:rPr>
                          <w:rFonts w:ascii="ＭＳ ゴシック" w:eastAsia="ＭＳ ゴシック" w:hAnsi="ＭＳ ゴシック" w:hint="eastAsia"/>
                          <w:szCs w:val="32"/>
                        </w:rPr>
                        <w:t>７２７</w:t>
                      </w:r>
                    </w:p>
                  </w:txbxContent>
                </v:textbox>
              </v:shape>
            </w:pict>
          </mc:Fallback>
        </mc:AlternateContent>
      </w:r>
    </w:p>
    <w:p w14:paraId="07B933C1" w14:textId="2138BA51" w:rsidR="00CA2216" w:rsidRPr="00F04F6E" w:rsidRDefault="00CA2216" w:rsidP="008B6430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F04F6E">
        <w:rPr>
          <w:rFonts w:ascii="ＭＳ ゴシック" w:eastAsia="ＭＳ ゴシック" w:hAnsi="ＭＳ ゴシック" w:hint="eastAsia"/>
          <w:szCs w:val="24"/>
        </w:rPr>
        <w:t xml:space="preserve">別紙　</w:t>
      </w:r>
      <w:r w:rsidR="00F04F6E" w:rsidRPr="00F04F6E">
        <w:rPr>
          <w:rFonts w:ascii="ＭＳ ゴシック" w:eastAsia="ＭＳ ゴシック" w:hAnsi="ＭＳ ゴシック" w:hint="eastAsia"/>
          <w:szCs w:val="24"/>
        </w:rPr>
        <w:t>連絡</w:t>
      </w:r>
      <w:r w:rsidR="00F04F6E">
        <w:rPr>
          <w:rFonts w:ascii="ＭＳ ゴシック" w:eastAsia="ＭＳ ゴシック" w:hAnsi="ＭＳ ゴシック" w:hint="eastAsia"/>
          <w:szCs w:val="24"/>
        </w:rPr>
        <w:t>シート</w:t>
      </w:r>
    </w:p>
    <w:p w14:paraId="6703217E" w14:textId="77777777" w:rsidR="00F04F6E" w:rsidRDefault="00F04F6E" w:rsidP="004A424B">
      <w:pPr>
        <w:spacing w:line="360" w:lineRule="exact"/>
        <w:ind w:left="32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0622E">
        <w:rPr>
          <w:rFonts w:ascii="ＭＳ ゴシック" w:eastAsia="ＭＳ ゴシック" w:hAnsi="ＭＳ ゴシック" w:hint="eastAsia"/>
          <w:sz w:val="32"/>
          <w:szCs w:val="32"/>
        </w:rPr>
        <w:t>災害時における石綿モニタリング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連絡シート</w:t>
      </w:r>
    </w:p>
    <w:p w14:paraId="7E28C951" w14:textId="77777777" w:rsidR="00F04F6E" w:rsidRPr="006308DA" w:rsidRDefault="00AD7925" w:rsidP="003F3101">
      <w:pPr>
        <w:spacing w:line="360" w:lineRule="exact"/>
        <w:ind w:left="220" w:hangingChars="100" w:hanging="220"/>
        <w:jc w:val="center"/>
        <w:rPr>
          <w:rFonts w:ascii="ＭＳ ゴシック" w:eastAsia="ＭＳ ゴシック" w:hAnsi="ＭＳ ゴシック"/>
          <w:sz w:val="22"/>
        </w:rPr>
      </w:pPr>
      <w:r w:rsidRPr="006308DA">
        <w:rPr>
          <w:rFonts w:ascii="ＭＳ ゴシック" w:eastAsia="ＭＳ ゴシック" w:hAnsi="ＭＳ ゴシック" w:hint="eastAsia"/>
          <w:sz w:val="22"/>
        </w:rPr>
        <w:t>（埼玉県</w:t>
      </w:r>
      <w:r w:rsidR="006308DA" w:rsidRPr="006308DA">
        <w:rPr>
          <w:rFonts w:ascii="ＭＳ ゴシック" w:eastAsia="ＭＳ ゴシック" w:hAnsi="ＭＳ ゴシック" w:hint="eastAsia"/>
          <w:sz w:val="22"/>
        </w:rPr>
        <w:t>大気環境課</w:t>
      </w:r>
      <w:r w:rsidRPr="006308DA">
        <w:rPr>
          <w:rFonts w:ascii="ＭＳ ゴシック" w:eastAsia="ＭＳ ゴシック" w:hAnsi="ＭＳ ゴシック" w:hint="eastAsia"/>
          <w:sz w:val="22"/>
        </w:rPr>
        <w:t>⇔埼玉県環境計量協議会、埼玉県</w:t>
      </w:r>
      <w:r w:rsidR="006308DA" w:rsidRPr="006308DA">
        <w:rPr>
          <w:rFonts w:ascii="ＭＳ ゴシック" w:eastAsia="ＭＳ ゴシック" w:hAnsi="ＭＳ ゴシック" w:hint="eastAsia"/>
          <w:sz w:val="22"/>
        </w:rPr>
        <w:t>大気環境課</w:t>
      </w:r>
      <w:r w:rsidRPr="006308DA">
        <w:rPr>
          <w:rFonts w:ascii="ＭＳ ゴシック" w:eastAsia="ＭＳ ゴシック" w:hAnsi="ＭＳ ゴシック" w:hint="eastAsia"/>
          <w:sz w:val="22"/>
        </w:rPr>
        <w:t>⇔モニタリング実施者）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83"/>
        <w:gridCol w:w="1548"/>
        <w:gridCol w:w="4007"/>
        <w:gridCol w:w="701"/>
        <w:gridCol w:w="707"/>
      </w:tblGrid>
      <w:tr w:rsidR="004D3A3F" w:rsidRPr="007C02AC" w14:paraId="6AFF2C95" w14:textId="77777777" w:rsidTr="00DF6003">
        <w:trPr>
          <w:trHeight w:hRule="exact" w:val="821"/>
        </w:trPr>
        <w:tc>
          <w:tcPr>
            <w:tcW w:w="45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7DC033DD" w14:textId="77777777" w:rsidR="004D3A3F" w:rsidRPr="007C02AC" w:rsidRDefault="006308DA" w:rsidP="007C02A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大気環境課</w:t>
            </w:r>
            <w:r w:rsidR="004D3A3F" w:rsidRPr="007C02AC">
              <w:rPr>
                <w:rFonts w:ascii="ＭＳ ゴシック" w:eastAsia="ＭＳ ゴシック" w:hAnsi="ＭＳ ゴシック" w:hint="eastAsia"/>
                <w:szCs w:val="24"/>
              </w:rPr>
              <w:t>記入欄</w:t>
            </w:r>
          </w:p>
        </w:tc>
        <w:tc>
          <w:tcPr>
            <w:tcW w:w="1515" w:type="dxa"/>
            <w:tcBorders>
              <w:top w:val="single" w:sz="24" w:space="0" w:color="auto"/>
              <w:right w:val="single" w:sz="4" w:space="0" w:color="F2F2F2"/>
            </w:tcBorders>
            <w:shd w:val="clear" w:color="auto" w:fill="auto"/>
            <w:vAlign w:val="center"/>
          </w:tcPr>
          <w:p w14:paraId="5192A6D6" w14:textId="77777777" w:rsidR="004D3A3F" w:rsidRDefault="004D3A3F" w:rsidP="00AA6B46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埼環協への</w:t>
            </w:r>
          </w:p>
          <w:p w14:paraId="02173BD5" w14:textId="77777777" w:rsidR="004D3A3F" w:rsidRPr="007C02AC" w:rsidRDefault="004D3A3F" w:rsidP="00AA6B46">
            <w:pPr>
              <w:rPr>
                <w:rFonts w:ascii="ＭＳ ゴシック" w:eastAsia="ＭＳ ゴシック" w:hAnsi="ＭＳ ゴシック"/>
                <w:szCs w:val="24"/>
              </w:rPr>
            </w:pPr>
            <w:r w:rsidRPr="007C02AC">
              <w:rPr>
                <w:rFonts w:ascii="ＭＳ ゴシック" w:eastAsia="ＭＳ ゴシック" w:hAnsi="ＭＳ ゴシック" w:hint="eastAsia"/>
                <w:szCs w:val="24"/>
              </w:rPr>
              <w:t>依頼日時</w:t>
            </w:r>
          </w:p>
        </w:tc>
        <w:tc>
          <w:tcPr>
            <w:tcW w:w="7101" w:type="dxa"/>
            <w:gridSpan w:val="4"/>
            <w:tcBorders>
              <w:top w:val="single" w:sz="24" w:space="0" w:color="auto"/>
              <w:left w:val="single" w:sz="4" w:space="0" w:color="F2F2F2"/>
              <w:right w:val="single" w:sz="24" w:space="0" w:color="auto"/>
            </w:tcBorders>
            <w:shd w:val="clear" w:color="auto" w:fill="auto"/>
            <w:vAlign w:val="center"/>
          </w:tcPr>
          <w:p w14:paraId="505F16EC" w14:textId="670712D7" w:rsidR="004D3A3F" w:rsidRPr="007C02AC" w:rsidRDefault="005D635E" w:rsidP="007A63A5">
            <w:pPr>
              <w:ind w:firstLineChars="850" w:firstLine="2040"/>
              <w:rPr>
                <w:rFonts w:ascii="ＭＳ ゴシック" w:eastAsia="ＭＳ ゴシック" w:hAnsi="ＭＳ ゴシック"/>
                <w:szCs w:val="24"/>
              </w:rPr>
            </w:pPr>
            <w:r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○○</w:t>
            </w:r>
            <w:r w:rsidR="004D3A3F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年</w:t>
            </w:r>
            <w:r w:rsidR="007A63A5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○○</w:t>
            </w:r>
            <w:r w:rsidR="004D3A3F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月</w:t>
            </w:r>
            <w:r w:rsidR="007A63A5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○○</w:t>
            </w:r>
            <w:r w:rsidR="004D3A3F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日（</w:t>
            </w:r>
            <w:r w:rsidR="007A63A5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○</w:t>
            </w:r>
            <w:r w:rsidR="004D3A3F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 xml:space="preserve">）　</w:t>
            </w:r>
            <w:r w:rsidR="007A63A5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○○</w:t>
            </w:r>
            <w:r w:rsidR="004D3A3F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：</w:t>
            </w:r>
            <w:r w:rsidR="007A63A5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○○</w:t>
            </w:r>
          </w:p>
        </w:tc>
      </w:tr>
      <w:tr w:rsidR="004D3A3F" w:rsidRPr="007C02AC" w14:paraId="69D79304" w14:textId="77777777" w:rsidTr="004A424B">
        <w:trPr>
          <w:trHeight w:hRule="exact" w:val="2185"/>
        </w:trPr>
        <w:tc>
          <w:tcPr>
            <w:tcW w:w="456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A5E4098" w14:textId="77777777" w:rsidR="004D3A3F" w:rsidRPr="007C02AC" w:rsidRDefault="004D3A3F" w:rsidP="007C02A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616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14:paraId="6CE0F9C8" w14:textId="77777777" w:rsidR="004D3A3F" w:rsidRDefault="00A02B45" w:rsidP="00A02B45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測定希望</w:t>
            </w:r>
            <w:r w:rsidR="00AA509B">
              <w:rPr>
                <w:rFonts w:ascii="ＭＳ ゴシック" w:eastAsia="ＭＳ ゴシック" w:hAnsi="ＭＳ ゴシック" w:hint="eastAsia"/>
                <w:szCs w:val="24"/>
              </w:rPr>
              <w:t>日時</w:t>
            </w:r>
            <w:r w:rsidR="004A424B">
              <w:rPr>
                <w:rFonts w:ascii="ＭＳ ゴシック" w:eastAsia="ＭＳ ゴシック" w:hAnsi="ＭＳ ゴシック" w:hint="eastAsia"/>
                <w:szCs w:val="24"/>
              </w:rPr>
              <w:t>、</w:t>
            </w:r>
            <w:r w:rsidR="00AA509B">
              <w:rPr>
                <w:rFonts w:ascii="ＭＳ ゴシック" w:eastAsia="ＭＳ ゴシック" w:hAnsi="ＭＳ ゴシック" w:hint="eastAsia"/>
                <w:szCs w:val="24"/>
              </w:rPr>
              <w:t>場所及び測定回数</w:t>
            </w:r>
          </w:p>
          <w:p w14:paraId="0DDB6372" w14:textId="7179DEF6" w:rsidR="001679CE" w:rsidRPr="005D635E" w:rsidRDefault="001679CE" w:rsidP="00A02B45">
            <w:pPr>
              <w:rPr>
                <w:rFonts w:ascii="ＭＳ ゴシック" w:eastAsia="ＭＳ ゴシック" w:hAnsi="ＭＳ ゴシック"/>
                <w:color w:val="D9D9D9" w:themeColor="background1" w:themeShade="D9"/>
                <w:szCs w:val="24"/>
              </w:rPr>
            </w:pPr>
            <w:r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・2022年</w:t>
            </w:r>
            <w:r w:rsidR="007A63A5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○○</w:t>
            </w:r>
            <w:r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月</w:t>
            </w:r>
            <w:r w:rsidR="007A63A5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○○</w:t>
            </w:r>
            <w:r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日</w:t>
            </w:r>
          </w:p>
          <w:p w14:paraId="3482D492" w14:textId="21584F64" w:rsidR="001679CE" w:rsidRPr="005D635E" w:rsidRDefault="001679CE" w:rsidP="00A02B45">
            <w:pPr>
              <w:rPr>
                <w:rFonts w:ascii="ＭＳ ゴシック" w:eastAsia="ＭＳ ゴシック" w:hAnsi="ＭＳ ゴシック"/>
                <w:color w:val="D9D9D9" w:themeColor="background1" w:themeShade="D9"/>
                <w:szCs w:val="24"/>
              </w:rPr>
            </w:pPr>
            <w:r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・場所：</w:t>
            </w:r>
            <w:r w:rsidR="007A63A5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○○環境管理事務所管内</w:t>
            </w:r>
            <w:r w:rsidR="0057119E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(災害廃棄物仮置場周辺</w:t>
            </w:r>
            <w:r w:rsidR="00DA7A94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１</w:t>
            </w:r>
            <w:r w:rsidR="00770694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箇所</w:t>
            </w:r>
            <w:r w:rsidR="0057119E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)</w:t>
            </w:r>
          </w:p>
          <w:p w14:paraId="1A21BBCF" w14:textId="77777777" w:rsidR="001679CE" w:rsidRPr="005D635E" w:rsidRDefault="001679CE" w:rsidP="00A02B45">
            <w:pPr>
              <w:rPr>
                <w:rFonts w:ascii="ＭＳ ゴシック" w:eastAsia="ＭＳ ゴシック" w:hAnsi="ＭＳ ゴシック"/>
                <w:color w:val="D9D9D9" w:themeColor="background1" w:themeShade="D9"/>
                <w:szCs w:val="24"/>
              </w:rPr>
            </w:pPr>
            <w:r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・</w:t>
            </w:r>
            <w:r w:rsidR="00770694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回数：</w:t>
            </w:r>
            <w:r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1回</w:t>
            </w:r>
          </w:p>
          <w:p w14:paraId="1B2EB4B7" w14:textId="0E171C79" w:rsidR="001679CE" w:rsidRPr="007C02AC" w:rsidRDefault="0057119E" w:rsidP="00CE7EBB">
            <w:pPr>
              <w:ind w:left="240" w:hangingChars="100" w:hanging="240"/>
              <w:rPr>
                <w:rFonts w:ascii="ＭＳ ゴシック" w:eastAsia="ＭＳ ゴシック" w:hAnsi="ＭＳ ゴシック"/>
                <w:szCs w:val="24"/>
              </w:rPr>
            </w:pPr>
            <w:r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※台風の影響により、</w:t>
            </w:r>
            <w:r w:rsidR="008B31A8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家屋</w:t>
            </w:r>
            <w:r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の</w:t>
            </w:r>
            <w:r w:rsidR="008B31A8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倒壊や損傷</w:t>
            </w:r>
            <w:r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、河川の氾濫</w:t>
            </w:r>
            <w:r w:rsidR="008B31A8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やがけ崩れ等により</w:t>
            </w:r>
            <w:r w:rsidR="00330915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幹線道路</w:t>
            </w:r>
            <w:r w:rsidR="008B31A8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が通行止めとなっている可能性が</w:t>
            </w:r>
            <w:r w:rsidR="00CE7EBB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あり</w:t>
            </w:r>
            <w:r w:rsidR="008B31A8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ます</w:t>
            </w:r>
            <w:r w:rsidR="00330915" w:rsidRPr="005D635E">
              <w:rPr>
                <w:rFonts w:ascii="ＭＳ ゴシック" w:eastAsia="ＭＳ ゴシック" w:hAnsi="ＭＳ ゴシック" w:hint="eastAsia"/>
                <w:color w:val="D9D9D9" w:themeColor="background1" w:themeShade="D9"/>
                <w:szCs w:val="24"/>
              </w:rPr>
              <w:t>のでご注意ください</w:t>
            </w:r>
          </w:p>
        </w:tc>
      </w:tr>
      <w:tr w:rsidR="004D3A3F" w:rsidRPr="007C02AC" w14:paraId="5C999304" w14:textId="77777777" w:rsidTr="004A424B">
        <w:trPr>
          <w:trHeight w:hRule="exact" w:val="1109"/>
        </w:trPr>
        <w:tc>
          <w:tcPr>
            <w:tcW w:w="45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E2FE5AF" w14:textId="77777777" w:rsidR="004D3A3F" w:rsidRPr="007C02AC" w:rsidRDefault="004D3A3F" w:rsidP="007C02A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616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14:paraId="5E8B2D42" w14:textId="77777777" w:rsidR="004D3A3F" w:rsidRDefault="004D3A3F" w:rsidP="00A01A97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仕様　</w:t>
            </w:r>
            <w:r w:rsidRPr="004D3A3F">
              <w:rPr>
                <w:rFonts w:ascii="ＭＳ ゴシック" w:eastAsia="ＭＳ ゴシック" w:hAnsi="ＭＳ ゴシック" w:hint="eastAsia"/>
                <w:szCs w:val="24"/>
              </w:rPr>
              <w:t>アスベストモニタリングマニュアル（第4.1版）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による総繊維数濃度</w:t>
            </w:r>
          </w:p>
          <w:p w14:paraId="1C543025" w14:textId="783A1C04" w:rsidR="004D3A3F" w:rsidRDefault="004D3A3F" w:rsidP="00A01A97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</w:t>
            </w:r>
            <w:r w:rsidR="003F3101">
              <w:rPr>
                <w:rFonts w:ascii="ＭＳ ゴシック" w:eastAsia="ＭＳ ゴシック" w:hAnsi="ＭＳ ゴシック" w:hint="eastAsia"/>
                <w:szCs w:val="24"/>
              </w:rPr>
              <w:t>１</w:t>
            </w:r>
            <w:r w:rsidR="004A424B">
              <w:rPr>
                <w:rFonts w:ascii="ＭＳ ゴシック" w:eastAsia="ＭＳ ゴシック" w:hAnsi="ＭＳ ゴシック" w:hint="eastAsia"/>
                <w:szCs w:val="24"/>
              </w:rPr>
              <w:t>地点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当たりのサンプリング日数</w:t>
            </w:r>
            <w:r w:rsidR="004A424B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DA7A94">
              <w:rPr>
                <w:rFonts w:ascii="ＭＳ ゴシック" w:eastAsia="ＭＳ ゴシック" w:hAnsi="ＭＳ ゴシック" w:hint="eastAsia"/>
                <w:szCs w:val="24"/>
              </w:rPr>
              <w:t>１</w:t>
            </w:r>
            <w:r w:rsidR="004A424B">
              <w:rPr>
                <w:rFonts w:ascii="ＭＳ ゴシック" w:eastAsia="ＭＳ ゴシック" w:hAnsi="ＭＳ ゴシック" w:hint="eastAsia"/>
                <w:szCs w:val="24"/>
              </w:rPr>
              <w:t>日</w:t>
            </w:r>
          </w:p>
          <w:p w14:paraId="64C7B5E2" w14:textId="77777777" w:rsidR="004D3A3F" w:rsidRPr="004D3A3F" w:rsidRDefault="004D3A3F" w:rsidP="004D3A3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１日当たりのサンプリング時間</w:t>
            </w:r>
            <w:r w:rsidR="004A424B">
              <w:rPr>
                <w:rFonts w:ascii="ＭＳ ゴシック" w:eastAsia="ＭＳ ゴシック" w:hAnsi="ＭＳ ゴシック" w:hint="eastAsia"/>
                <w:szCs w:val="24"/>
              </w:rPr>
              <w:t xml:space="preserve">　　４時間</w:t>
            </w:r>
          </w:p>
        </w:tc>
      </w:tr>
      <w:tr w:rsidR="00826BEF" w:rsidRPr="007C02AC" w14:paraId="6D1B01B6" w14:textId="77777777" w:rsidTr="00826BEF">
        <w:trPr>
          <w:trHeight w:hRule="exact" w:val="437"/>
        </w:trPr>
        <w:tc>
          <w:tcPr>
            <w:tcW w:w="45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0AA9DA39" w14:textId="77777777" w:rsidR="00826BEF" w:rsidRPr="007C02AC" w:rsidRDefault="00826BEF" w:rsidP="003F310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埼環</w:t>
            </w:r>
            <w:r w:rsidRPr="007C02AC">
              <w:rPr>
                <w:rFonts w:ascii="ＭＳ ゴシック" w:eastAsia="ＭＳ ゴシック" w:hAnsi="ＭＳ ゴシック" w:hint="eastAsia"/>
                <w:szCs w:val="24"/>
              </w:rPr>
              <w:t>協記入欄</w:t>
            </w:r>
          </w:p>
        </w:tc>
        <w:tc>
          <w:tcPr>
            <w:tcW w:w="3104" w:type="dxa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610C" w14:textId="77777777" w:rsidR="00826BEF" w:rsidRPr="007C02AC" w:rsidRDefault="00826BEF" w:rsidP="00BF581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C02AC">
              <w:rPr>
                <w:rFonts w:ascii="ＭＳ ゴシック" w:eastAsia="ＭＳ ゴシック" w:hAnsi="ＭＳ ゴシック" w:hint="eastAsia"/>
                <w:szCs w:val="24"/>
              </w:rPr>
              <w:t>モニタリング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実施者</w:t>
            </w:r>
          </w:p>
        </w:tc>
        <w:tc>
          <w:tcPr>
            <w:tcW w:w="4095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08E6E0" w14:textId="77777777" w:rsidR="00826BEF" w:rsidRPr="007C02AC" w:rsidRDefault="00826BEF" w:rsidP="007C02A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C02AC">
              <w:rPr>
                <w:rFonts w:ascii="ＭＳ ゴシック" w:eastAsia="ＭＳ ゴシック" w:hAnsi="ＭＳ ゴシック" w:hint="eastAsia"/>
                <w:szCs w:val="24"/>
              </w:rPr>
              <w:t>モニタリング日時、地点</w:t>
            </w:r>
          </w:p>
        </w:tc>
        <w:tc>
          <w:tcPr>
            <w:tcW w:w="70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2A8DC6DD" w14:textId="77777777" w:rsidR="00826BEF" w:rsidRPr="00826BEF" w:rsidRDefault="00826BEF" w:rsidP="007C02A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26BEF">
              <w:rPr>
                <w:rFonts w:ascii="ＭＳ ゴシック" w:eastAsia="ＭＳ ゴシック" w:hAnsi="ＭＳ ゴシック" w:hint="eastAsia"/>
                <w:szCs w:val="24"/>
              </w:rPr>
              <w:t>発注</w:t>
            </w:r>
          </w:p>
          <w:p w14:paraId="1C12DB90" w14:textId="77777777" w:rsidR="00826BEF" w:rsidRPr="00826BEF" w:rsidRDefault="00826BEF" w:rsidP="007C02A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26BEF">
              <w:rPr>
                <w:rFonts w:ascii="ＭＳ ゴシック" w:eastAsia="ＭＳ ゴシック" w:hAnsi="ＭＳ ゴシック" w:hint="eastAsia"/>
                <w:szCs w:val="24"/>
              </w:rPr>
              <w:t>完了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1A7DF48A" w14:textId="77777777" w:rsidR="00826BEF" w:rsidRPr="00826BEF" w:rsidRDefault="00826BEF" w:rsidP="007C02A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完了</w:t>
            </w:r>
          </w:p>
        </w:tc>
      </w:tr>
      <w:tr w:rsidR="00826BEF" w:rsidRPr="007C02AC" w14:paraId="0F1BFB31" w14:textId="77777777" w:rsidTr="004A7B8B">
        <w:trPr>
          <w:trHeight w:hRule="exact" w:val="1020"/>
        </w:trPr>
        <w:tc>
          <w:tcPr>
            <w:tcW w:w="456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401D8A12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469E32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09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582FACD8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3806BBA7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7559BFB2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26BEF" w:rsidRPr="007C02AC" w14:paraId="2ED20D34" w14:textId="77777777" w:rsidTr="004A7B8B">
        <w:trPr>
          <w:trHeight w:hRule="exact" w:val="1134"/>
        </w:trPr>
        <w:tc>
          <w:tcPr>
            <w:tcW w:w="456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3F802D17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34E9E3A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09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6A18ECDC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5943B34C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154262B9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26BEF" w:rsidRPr="007C02AC" w14:paraId="24BC2CC6" w14:textId="77777777" w:rsidTr="004A7B8B">
        <w:trPr>
          <w:trHeight w:hRule="exact" w:val="1136"/>
        </w:trPr>
        <w:tc>
          <w:tcPr>
            <w:tcW w:w="456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4B514DFF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29FBC4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09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2AAC56A9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30855DAC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076765E1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26BEF" w:rsidRPr="007C02AC" w14:paraId="569B5BC0" w14:textId="77777777" w:rsidTr="004A7B8B">
        <w:trPr>
          <w:trHeight w:hRule="exact" w:val="1124"/>
        </w:trPr>
        <w:tc>
          <w:tcPr>
            <w:tcW w:w="456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620E7F12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12DB8E4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09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321AFD7D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507B6526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28E43A3F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26BEF" w:rsidRPr="007C02AC" w14:paraId="00EA7468" w14:textId="77777777" w:rsidTr="004A7B8B">
        <w:trPr>
          <w:trHeight w:hRule="exact" w:val="1140"/>
        </w:trPr>
        <w:tc>
          <w:tcPr>
            <w:tcW w:w="45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211BBEED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04" w:type="dxa"/>
            <w:gridSpan w:val="2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0784C56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095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2154898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58EE8C0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683FF6B" w14:textId="77777777" w:rsidR="00826BEF" w:rsidRPr="007C02AC" w:rsidRDefault="00826BEF" w:rsidP="00F04F6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3D8066AA" w14:textId="77777777" w:rsidR="00AD7925" w:rsidRDefault="000869C5" w:rsidP="004A424B">
      <w:pPr>
        <w:spacing w:line="280" w:lineRule="exact"/>
        <w:ind w:left="480" w:hangingChars="200" w:hanging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</w:t>
      </w:r>
      <w:r w:rsidR="004A424B">
        <w:rPr>
          <w:rFonts w:ascii="ＭＳ ゴシック" w:eastAsia="ＭＳ ゴシック" w:hAnsi="ＭＳ ゴシック" w:hint="eastAsia"/>
          <w:szCs w:val="24"/>
        </w:rPr>
        <w:t xml:space="preserve">１　</w:t>
      </w:r>
      <w:r>
        <w:rPr>
          <w:rFonts w:ascii="ＭＳ ゴシック" w:eastAsia="ＭＳ ゴシック" w:hAnsi="ＭＳ ゴシック" w:hint="eastAsia"/>
          <w:szCs w:val="24"/>
        </w:rPr>
        <w:t>連絡は、このシートをＦＡＸ、メールする他、電話の内容をこのシートにメモするなど、臨機応変に行うこと。</w:t>
      </w:r>
    </w:p>
    <w:p w14:paraId="01EF5A09" w14:textId="77777777" w:rsidR="00DF6003" w:rsidRDefault="00DF6003" w:rsidP="004A424B">
      <w:pPr>
        <w:spacing w:line="280" w:lineRule="exact"/>
        <w:ind w:left="480" w:hangingChars="200" w:hanging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※２　埼環協は</w:t>
      </w:r>
      <w:r w:rsidRPr="00DF6003">
        <w:rPr>
          <w:rFonts w:ascii="ＭＳ ゴシック" w:eastAsia="ＭＳ ゴシック" w:hAnsi="ＭＳ ゴシック" w:hint="eastAsia"/>
          <w:szCs w:val="24"/>
        </w:rPr>
        <w:t>モニタリング日時、地点</w:t>
      </w:r>
      <w:r>
        <w:rPr>
          <w:rFonts w:ascii="ＭＳ ゴシック" w:eastAsia="ＭＳ ゴシック" w:hAnsi="ＭＳ ゴシック" w:hint="eastAsia"/>
          <w:szCs w:val="24"/>
        </w:rPr>
        <w:t>の割振りの希望を申し出ること。</w:t>
      </w:r>
    </w:p>
    <w:p w14:paraId="565DB4C7" w14:textId="43728A78" w:rsidR="0089368B" w:rsidRDefault="004514E5" w:rsidP="0089368B">
      <w:pPr>
        <w:spacing w:line="280" w:lineRule="exact"/>
        <w:ind w:left="480" w:hangingChars="200" w:hanging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</w:t>
      </w:r>
      <w:r w:rsidR="00DF6003">
        <w:rPr>
          <w:rFonts w:ascii="ＭＳ ゴシック" w:eastAsia="ＭＳ ゴシック" w:hAnsi="ＭＳ ゴシック" w:hint="eastAsia"/>
          <w:szCs w:val="24"/>
        </w:rPr>
        <w:t>３</w:t>
      </w:r>
      <w:r w:rsidR="004A424B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F5810">
        <w:rPr>
          <w:rFonts w:ascii="ＭＳ ゴシック" w:eastAsia="ＭＳ ゴシック" w:hAnsi="ＭＳ ゴシック" w:hint="eastAsia"/>
          <w:szCs w:val="24"/>
        </w:rPr>
        <w:t>モニタリング実施者</w:t>
      </w:r>
      <w:r>
        <w:rPr>
          <w:rFonts w:ascii="ＭＳ ゴシック" w:eastAsia="ＭＳ ゴシック" w:hAnsi="ＭＳ ゴシック" w:hint="eastAsia"/>
          <w:szCs w:val="24"/>
        </w:rPr>
        <w:t>は、速やかに測定を行い、その結果を</w:t>
      </w:r>
      <w:r w:rsidR="003F3101">
        <w:rPr>
          <w:rFonts w:ascii="ＭＳ ゴシック" w:eastAsia="ＭＳ ゴシック" w:hAnsi="ＭＳ ゴシック" w:hint="eastAsia"/>
          <w:szCs w:val="24"/>
        </w:rPr>
        <w:t>県</w:t>
      </w:r>
      <w:r>
        <w:rPr>
          <w:rFonts w:ascii="ＭＳ ゴシック" w:eastAsia="ＭＳ ゴシック" w:hAnsi="ＭＳ ゴシック" w:hint="eastAsia"/>
          <w:szCs w:val="24"/>
        </w:rPr>
        <w:t>に報告すること。</w:t>
      </w:r>
    </w:p>
    <w:p w14:paraId="1C370778" w14:textId="77777777" w:rsidR="00EA58AC" w:rsidRDefault="00EA58AC" w:rsidP="0089368B">
      <w:pPr>
        <w:spacing w:line="280" w:lineRule="exact"/>
        <w:ind w:left="480" w:hangingChars="200" w:hanging="480"/>
        <w:rPr>
          <w:rFonts w:ascii="ＭＳ ゴシック" w:eastAsia="ＭＳ ゴシック" w:hAnsi="ＭＳ ゴシック"/>
          <w:szCs w:val="24"/>
        </w:rPr>
      </w:pPr>
    </w:p>
    <w:sectPr w:rsidR="00EA58AC" w:rsidSect="008C4250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E13D" w14:textId="77777777" w:rsidR="00D55779" w:rsidRDefault="00D55779" w:rsidP="009F026D">
      <w:r>
        <w:separator/>
      </w:r>
    </w:p>
  </w:endnote>
  <w:endnote w:type="continuationSeparator" w:id="0">
    <w:p w14:paraId="764B56F8" w14:textId="77777777" w:rsidR="00D55779" w:rsidRDefault="00D55779" w:rsidP="009F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65A6" w14:textId="77777777" w:rsidR="00D55779" w:rsidRDefault="00D55779" w:rsidP="009F026D">
      <w:r>
        <w:separator/>
      </w:r>
    </w:p>
  </w:footnote>
  <w:footnote w:type="continuationSeparator" w:id="0">
    <w:p w14:paraId="1004B430" w14:textId="77777777" w:rsidR="00D55779" w:rsidRDefault="00D55779" w:rsidP="009F0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 fill="f" fillcolor="white">
      <v:fill color="white" on="f"/>
      <v:stroke startarrow="open" startarrowwidth="wide" startarrowlength="long" endarrowwidth="wide" endarrowlength="long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B7"/>
    <w:rsid w:val="0000521D"/>
    <w:rsid w:val="00016A35"/>
    <w:rsid w:val="00055537"/>
    <w:rsid w:val="000636BD"/>
    <w:rsid w:val="00067906"/>
    <w:rsid w:val="0007093A"/>
    <w:rsid w:val="00074C82"/>
    <w:rsid w:val="0007645A"/>
    <w:rsid w:val="000869C5"/>
    <w:rsid w:val="000F3D66"/>
    <w:rsid w:val="000F77CD"/>
    <w:rsid w:val="00105928"/>
    <w:rsid w:val="00111A86"/>
    <w:rsid w:val="001123CD"/>
    <w:rsid w:val="00123693"/>
    <w:rsid w:val="00154B2B"/>
    <w:rsid w:val="00157D2C"/>
    <w:rsid w:val="0016474E"/>
    <w:rsid w:val="001679CE"/>
    <w:rsid w:val="00172B81"/>
    <w:rsid w:val="00183B8B"/>
    <w:rsid w:val="0019070B"/>
    <w:rsid w:val="001B3085"/>
    <w:rsid w:val="001C15C2"/>
    <w:rsid w:val="001D3A15"/>
    <w:rsid w:val="001E400F"/>
    <w:rsid w:val="00205CA5"/>
    <w:rsid w:val="00221C3D"/>
    <w:rsid w:val="00255056"/>
    <w:rsid w:val="002555BE"/>
    <w:rsid w:val="0026515D"/>
    <w:rsid w:val="00272678"/>
    <w:rsid w:val="002750A7"/>
    <w:rsid w:val="00275C35"/>
    <w:rsid w:val="00284447"/>
    <w:rsid w:val="002B58DD"/>
    <w:rsid w:val="002C3D56"/>
    <w:rsid w:val="002C581E"/>
    <w:rsid w:val="002D2F4D"/>
    <w:rsid w:val="002D5018"/>
    <w:rsid w:val="002D7D3F"/>
    <w:rsid w:val="002F405D"/>
    <w:rsid w:val="003007FF"/>
    <w:rsid w:val="00323633"/>
    <w:rsid w:val="00330915"/>
    <w:rsid w:val="00332043"/>
    <w:rsid w:val="00333BD2"/>
    <w:rsid w:val="00335189"/>
    <w:rsid w:val="003366C9"/>
    <w:rsid w:val="003715A6"/>
    <w:rsid w:val="0039108C"/>
    <w:rsid w:val="00396F35"/>
    <w:rsid w:val="003A7E56"/>
    <w:rsid w:val="003C4C7A"/>
    <w:rsid w:val="003D7A7C"/>
    <w:rsid w:val="003F3101"/>
    <w:rsid w:val="003F42D0"/>
    <w:rsid w:val="00404FEB"/>
    <w:rsid w:val="004139FE"/>
    <w:rsid w:val="004514E5"/>
    <w:rsid w:val="00456AA5"/>
    <w:rsid w:val="00473413"/>
    <w:rsid w:val="0047355C"/>
    <w:rsid w:val="00477752"/>
    <w:rsid w:val="00495D82"/>
    <w:rsid w:val="004A424B"/>
    <w:rsid w:val="004A7654"/>
    <w:rsid w:val="004A7B8B"/>
    <w:rsid w:val="004B1FC0"/>
    <w:rsid w:val="004D3A3F"/>
    <w:rsid w:val="004D4152"/>
    <w:rsid w:val="004D64E9"/>
    <w:rsid w:val="004E093D"/>
    <w:rsid w:val="004E3DCE"/>
    <w:rsid w:val="005064A7"/>
    <w:rsid w:val="005064C9"/>
    <w:rsid w:val="00521ED6"/>
    <w:rsid w:val="00523565"/>
    <w:rsid w:val="00525E37"/>
    <w:rsid w:val="00527C5B"/>
    <w:rsid w:val="00533C20"/>
    <w:rsid w:val="00537105"/>
    <w:rsid w:val="00560764"/>
    <w:rsid w:val="0057119E"/>
    <w:rsid w:val="00597BA3"/>
    <w:rsid w:val="005A2BAF"/>
    <w:rsid w:val="005B4E3A"/>
    <w:rsid w:val="005D635E"/>
    <w:rsid w:val="005D6A36"/>
    <w:rsid w:val="005F2A26"/>
    <w:rsid w:val="005F33B6"/>
    <w:rsid w:val="005F74D0"/>
    <w:rsid w:val="0060622E"/>
    <w:rsid w:val="0062433A"/>
    <w:rsid w:val="006308DA"/>
    <w:rsid w:val="006859E9"/>
    <w:rsid w:val="006D409A"/>
    <w:rsid w:val="006E564D"/>
    <w:rsid w:val="006E6CFE"/>
    <w:rsid w:val="006E7696"/>
    <w:rsid w:val="0070763A"/>
    <w:rsid w:val="00713D1F"/>
    <w:rsid w:val="00731287"/>
    <w:rsid w:val="0074282D"/>
    <w:rsid w:val="00745C4C"/>
    <w:rsid w:val="0076115C"/>
    <w:rsid w:val="00763245"/>
    <w:rsid w:val="00764AD0"/>
    <w:rsid w:val="00767195"/>
    <w:rsid w:val="00767265"/>
    <w:rsid w:val="00770694"/>
    <w:rsid w:val="00784F30"/>
    <w:rsid w:val="00790069"/>
    <w:rsid w:val="00795A84"/>
    <w:rsid w:val="007967B5"/>
    <w:rsid w:val="007A63A5"/>
    <w:rsid w:val="007B0E9B"/>
    <w:rsid w:val="007B4245"/>
    <w:rsid w:val="007C02AC"/>
    <w:rsid w:val="007C1E5F"/>
    <w:rsid w:val="007C62EB"/>
    <w:rsid w:val="007C6307"/>
    <w:rsid w:val="007D493A"/>
    <w:rsid w:val="00805886"/>
    <w:rsid w:val="008136BF"/>
    <w:rsid w:val="00814130"/>
    <w:rsid w:val="00816BF9"/>
    <w:rsid w:val="00826BEF"/>
    <w:rsid w:val="0087481C"/>
    <w:rsid w:val="0089368B"/>
    <w:rsid w:val="00894283"/>
    <w:rsid w:val="008A71AB"/>
    <w:rsid w:val="008B31A8"/>
    <w:rsid w:val="008B6430"/>
    <w:rsid w:val="008C3C1A"/>
    <w:rsid w:val="008C3E12"/>
    <w:rsid w:val="008C4250"/>
    <w:rsid w:val="008D3BD4"/>
    <w:rsid w:val="008D480B"/>
    <w:rsid w:val="008D5E7B"/>
    <w:rsid w:val="008E258E"/>
    <w:rsid w:val="008F048D"/>
    <w:rsid w:val="00910927"/>
    <w:rsid w:val="00923D86"/>
    <w:rsid w:val="00940C51"/>
    <w:rsid w:val="00965087"/>
    <w:rsid w:val="009A3BD3"/>
    <w:rsid w:val="009A7A8F"/>
    <w:rsid w:val="009B5409"/>
    <w:rsid w:val="009D270A"/>
    <w:rsid w:val="009F026D"/>
    <w:rsid w:val="00A01A97"/>
    <w:rsid w:val="00A02842"/>
    <w:rsid w:val="00A02B45"/>
    <w:rsid w:val="00A1536A"/>
    <w:rsid w:val="00A203E4"/>
    <w:rsid w:val="00A2389F"/>
    <w:rsid w:val="00A275CC"/>
    <w:rsid w:val="00A30CCC"/>
    <w:rsid w:val="00A5051B"/>
    <w:rsid w:val="00A6125D"/>
    <w:rsid w:val="00A64872"/>
    <w:rsid w:val="00A8424F"/>
    <w:rsid w:val="00AA509B"/>
    <w:rsid w:val="00AA6B46"/>
    <w:rsid w:val="00AB3550"/>
    <w:rsid w:val="00AB686F"/>
    <w:rsid w:val="00AD3B82"/>
    <w:rsid w:val="00AD6476"/>
    <w:rsid w:val="00AD7925"/>
    <w:rsid w:val="00AF042F"/>
    <w:rsid w:val="00B00E6D"/>
    <w:rsid w:val="00B0291B"/>
    <w:rsid w:val="00B278C6"/>
    <w:rsid w:val="00B3263E"/>
    <w:rsid w:val="00B3310F"/>
    <w:rsid w:val="00B3463B"/>
    <w:rsid w:val="00B45452"/>
    <w:rsid w:val="00B5264F"/>
    <w:rsid w:val="00B52902"/>
    <w:rsid w:val="00B821C4"/>
    <w:rsid w:val="00B90C47"/>
    <w:rsid w:val="00BA5A41"/>
    <w:rsid w:val="00BB0ECE"/>
    <w:rsid w:val="00BB29B2"/>
    <w:rsid w:val="00BB4386"/>
    <w:rsid w:val="00BB5B01"/>
    <w:rsid w:val="00BE75EA"/>
    <w:rsid w:val="00BF5810"/>
    <w:rsid w:val="00BF7D77"/>
    <w:rsid w:val="00C10CFF"/>
    <w:rsid w:val="00C2589A"/>
    <w:rsid w:val="00C26622"/>
    <w:rsid w:val="00C26BA0"/>
    <w:rsid w:val="00C54534"/>
    <w:rsid w:val="00C701E8"/>
    <w:rsid w:val="00C824E0"/>
    <w:rsid w:val="00C934B1"/>
    <w:rsid w:val="00CA164D"/>
    <w:rsid w:val="00CA2216"/>
    <w:rsid w:val="00CC09E0"/>
    <w:rsid w:val="00CC2517"/>
    <w:rsid w:val="00CC5EA6"/>
    <w:rsid w:val="00CC5FD7"/>
    <w:rsid w:val="00CE7D7A"/>
    <w:rsid w:val="00CE7EBB"/>
    <w:rsid w:val="00D133F2"/>
    <w:rsid w:val="00D55779"/>
    <w:rsid w:val="00D63BFC"/>
    <w:rsid w:val="00D7785C"/>
    <w:rsid w:val="00D96E1E"/>
    <w:rsid w:val="00DA0302"/>
    <w:rsid w:val="00DA7A94"/>
    <w:rsid w:val="00DC1346"/>
    <w:rsid w:val="00DC1586"/>
    <w:rsid w:val="00DC1A54"/>
    <w:rsid w:val="00DE67FA"/>
    <w:rsid w:val="00DF3373"/>
    <w:rsid w:val="00DF3F17"/>
    <w:rsid w:val="00DF6003"/>
    <w:rsid w:val="00E03FC4"/>
    <w:rsid w:val="00E268EB"/>
    <w:rsid w:val="00E27A3E"/>
    <w:rsid w:val="00E30F65"/>
    <w:rsid w:val="00E52471"/>
    <w:rsid w:val="00E75584"/>
    <w:rsid w:val="00E830AA"/>
    <w:rsid w:val="00EA58AC"/>
    <w:rsid w:val="00EB7908"/>
    <w:rsid w:val="00EC010B"/>
    <w:rsid w:val="00EC0545"/>
    <w:rsid w:val="00EC2841"/>
    <w:rsid w:val="00ED3DE9"/>
    <w:rsid w:val="00EE0E70"/>
    <w:rsid w:val="00EE5118"/>
    <w:rsid w:val="00EE5290"/>
    <w:rsid w:val="00EE5AB7"/>
    <w:rsid w:val="00EE7779"/>
    <w:rsid w:val="00EF055F"/>
    <w:rsid w:val="00F04F6E"/>
    <w:rsid w:val="00F05305"/>
    <w:rsid w:val="00F15D4D"/>
    <w:rsid w:val="00F31C08"/>
    <w:rsid w:val="00F32D20"/>
    <w:rsid w:val="00F359D1"/>
    <w:rsid w:val="00F403B8"/>
    <w:rsid w:val="00F40448"/>
    <w:rsid w:val="00F425A3"/>
    <w:rsid w:val="00F45BA3"/>
    <w:rsid w:val="00F540FE"/>
    <w:rsid w:val="00F600AC"/>
    <w:rsid w:val="00F72F9D"/>
    <w:rsid w:val="00F732AC"/>
    <w:rsid w:val="00F84BFF"/>
    <w:rsid w:val="00F9670C"/>
    <w:rsid w:val="00FA4A91"/>
    <w:rsid w:val="00FC674B"/>
    <w:rsid w:val="00FC789B"/>
    <w:rsid w:val="00FD4110"/>
    <w:rsid w:val="00FD75EA"/>
    <w:rsid w:val="00FE2F19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  <v:stroke startarrow="open" startarrowwidth="wide" startarrowlength="long" endarrowwidth="wide" endarrowlength="long"/>
      <v:textbox inset="5.85pt,.7pt,5.85pt,.7pt"/>
    </o:shapedefaults>
    <o:shapelayout v:ext="edit">
      <o:idmap v:ext="edit" data="2"/>
    </o:shapelayout>
  </w:shapeDefaults>
  <w:decimalSymbol w:val="."/>
  <w:listSeparator w:val=","/>
  <w14:docId w14:val="14E63A13"/>
  <w15:docId w15:val="{4847D769-D9B9-49D0-AB59-E904FBAE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15D4D"/>
    <w:rPr>
      <w:color w:val="1D39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501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D501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02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26D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9F02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26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2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1790-4E8B-4C1E-AD49-7B6F5031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y-noguchi</cp:lastModifiedBy>
  <cp:revision>2</cp:revision>
  <cp:lastPrinted>2022-02-03T06:58:00Z</cp:lastPrinted>
  <dcterms:created xsi:type="dcterms:W3CDTF">2023-02-16T08:49:00Z</dcterms:created>
  <dcterms:modified xsi:type="dcterms:W3CDTF">2023-02-16T08:49:00Z</dcterms:modified>
</cp:coreProperties>
</file>